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D3F" w:rsidRDefault="00810520">
      <w:pPr>
        <w:rPr>
          <w:b/>
          <w:sz w:val="28"/>
          <w:szCs w:val="28"/>
          <w:u w:val="single"/>
        </w:rPr>
      </w:pPr>
      <w:r w:rsidRPr="00810520">
        <w:rPr>
          <w:b/>
          <w:sz w:val="28"/>
          <w:szCs w:val="28"/>
          <w:u w:val="single"/>
        </w:rPr>
        <w:t>Betty Bryer</w:t>
      </w:r>
    </w:p>
    <w:p w:rsidR="008E04EC" w:rsidRDefault="008E04EC">
      <w:pPr>
        <w:rPr>
          <w:b/>
          <w:sz w:val="28"/>
          <w:szCs w:val="28"/>
          <w:u w:val="single"/>
        </w:rPr>
      </w:pPr>
      <w:r>
        <w:rPr>
          <w:noProof/>
          <w:lang w:eastAsia="en-AU"/>
        </w:rPr>
        <w:drawing>
          <wp:inline distT="0" distB="0" distL="0" distR="0" wp14:anchorId="4C42CDB8" wp14:editId="1E6DB374">
            <wp:extent cx="1437295" cy="1971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46227" cy="198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1EB" w:rsidRDefault="006C41EB" w:rsidP="006C41EB">
      <w:pPr>
        <w:rPr>
          <w:sz w:val="24"/>
          <w:szCs w:val="24"/>
        </w:rPr>
      </w:pPr>
      <w:r w:rsidRPr="006C41EB">
        <w:rPr>
          <w:b/>
          <w:sz w:val="24"/>
          <w:szCs w:val="24"/>
        </w:rPr>
        <w:t>Florence Betty Bryer</w:t>
      </w:r>
      <w:r w:rsidRPr="006C41EB">
        <w:rPr>
          <w:sz w:val="24"/>
          <w:szCs w:val="24"/>
        </w:rPr>
        <w:t xml:space="preserve">  </w:t>
      </w:r>
    </w:p>
    <w:p w:rsidR="006C41EB" w:rsidRPr="006C41EB" w:rsidRDefault="006C41EB" w:rsidP="006C41EB">
      <w:pPr>
        <w:rPr>
          <w:sz w:val="24"/>
          <w:szCs w:val="24"/>
        </w:rPr>
      </w:pPr>
      <w:r w:rsidRPr="006C41EB">
        <w:rPr>
          <w:sz w:val="24"/>
          <w:szCs w:val="24"/>
        </w:rPr>
        <w:t xml:space="preserve">Service Number 93048 </w:t>
      </w:r>
    </w:p>
    <w:p w:rsidR="006C41EB" w:rsidRPr="006C41EB" w:rsidRDefault="006C41EB" w:rsidP="006C41EB">
      <w:pPr>
        <w:rPr>
          <w:sz w:val="24"/>
          <w:szCs w:val="24"/>
        </w:rPr>
      </w:pPr>
      <w:r w:rsidRPr="006C41EB">
        <w:rPr>
          <w:sz w:val="24"/>
          <w:szCs w:val="24"/>
        </w:rPr>
        <w:t xml:space="preserve">Betty was born to Walter and Elizabeth Bryer on 28 Mar 1917. Walter and Elizabeth had </w:t>
      </w:r>
      <w:proofErr w:type="gramStart"/>
      <w:r w:rsidRPr="006C41EB">
        <w:rPr>
          <w:sz w:val="24"/>
          <w:szCs w:val="24"/>
        </w:rPr>
        <w:t>emigrated</w:t>
      </w:r>
      <w:proofErr w:type="gramEnd"/>
      <w:r w:rsidRPr="006C41EB">
        <w:rPr>
          <w:sz w:val="24"/>
          <w:szCs w:val="24"/>
        </w:rPr>
        <w:t xml:space="preserve"> to Australia in 1912 with their 2 older children Frank and Daisy. Betty and a younger brother Walter were born in Cowra. </w:t>
      </w:r>
    </w:p>
    <w:p w:rsidR="006C41EB" w:rsidRPr="006C41EB" w:rsidRDefault="006C41EB" w:rsidP="006C41EB">
      <w:pPr>
        <w:rPr>
          <w:sz w:val="24"/>
          <w:szCs w:val="24"/>
        </w:rPr>
      </w:pPr>
      <w:r w:rsidRPr="006C41EB">
        <w:rPr>
          <w:sz w:val="24"/>
          <w:szCs w:val="24"/>
        </w:rPr>
        <w:t>After working and living on several farms around the district including “Hillcrest’ for Arch McColl, the Bryers became share farmers on Gambarra Station  When Gambarra was sub</w:t>
      </w:r>
      <w:r w:rsidR="00466040">
        <w:rPr>
          <w:sz w:val="24"/>
          <w:szCs w:val="24"/>
        </w:rPr>
        <w:t>divided for Soldiers Settlement</w:t>
      </w:r>
      <w:bookmarkStart w:id="0" w:name="_GoBack"/>
      <w:bookmarkEnd w:id="0"/>
      <w:r w:rsidRPr="006C41EB">
        <w:rPr>
          <w:sz w:val="24"/>
          <w:szCs w:val="24"/>
        </w:rPr>
        <w:t xml:space="preserve">, Mr </w:t>
      </w:r>
      <w:proofErr w:type="spellStart"/>
      <w:r w:rsidRPr="006C41EB">
        <w:rPr>
          <w:sz w:val="24"/>
          <w:szCs w:val="24"/>
        </w:rPr>
        <w:t>R.K.Dempsey</w:t>
      </w:r>
      <w:proofErr w:type="spellEnd"/>
      <w:r w:rsidRPr="006C41EB">
        <w:rPr>
          <w:sz w:val="24"/>
          <w:szCs w:val="24"/>
        </w:rPr>
        <w:t xml:space="preserve"> (owner of Gambarra Station) insisted that the former sharefarmers were also given the chance to purchase a block. The Bryers were able to purchase a block upon which was the </w:t>
      </w:r>
      <w:r w:rsidR="00D1466F" w:rsidRPr="006C41EB">
        <w:rPr>
          <w:sz w:val="24"/>
          <w:szCs w:val="24"/>
        </w:rPr>
        <w:t>overseer's</w:t>
      </w:r>
      <w:r w:rsidRPr="006C41EB">
        <w:rPr>
          <w:sz w:val="24"/>
          <w:szCs w:val="24"/>
        </w:rPr>
        <w:t xml:space="preserve"> house which became “</w:t>
      </w:r>
      <w:proofErr w:type="spellStart"/>
      <w:r w:rsidRPr="006C41EB">
        <w:rPr>
          <w:sz w:val="24"/>
          <w:szCs w:val="24"/>
        </w:rPr>
        <w:t>Sunnybrae</w:t>
      </w:r>
      <w:proofErr w:type="spellEnd"/>
      <w:r w:rsidRPr="006C41EB">
        <w:rPr>
          <w:sz w:val="24"/>
          <w:szCs w:val="24"/>
        </w:rPr>
        <w:t>’. “</w:t>
      </w:r>
      <w:proofErr w:type="spellStart"/>
      <w:r w:rsidRPr="006C41EB">
        <w:rPr>
          <w:sz w:val="24"/>
          <w:szCs w:val="24"/>
        </w:rPr>
        <w:t>Sunnybrae</w:t>
      </w:r>
      <w:proofErr w:type="spellEnd"/>
      <w:r w:rsidRPr="006C41EB">
        <w:rPr>
          <w:sz w:val="24"/>
          <w:szCs w:val="24"/>
        </w:rPr>
        <w:t>” remains in the Bryer family still.</w:t>
      </w:r>
    </w:p>
    <w:p w:rsidR="006C41EB" w:rsidRPr="006C41EB" w:rsidRDefault="006C41EB" w:rsidP="006C41EB">
      <w:pPr>
        <w:rPr>
          <w:sz w:val="24"/>
          <w:szCs w:val="24"/>
        </w:rPr>
      </w:pPr>
      <w:r w:rsidRPr="006C41EB">
        <w:rPr>
          <w:sz w:val="24"/>
          <w:szCs w:val="24"/>
        </w:rPr>
        <w:t xml:space="preserve">Betty attended Greenethorpe School and went on to become a seamstress. In February 1942 at the age of 24, Betty enrolled in the Women’s Australian Auxiliary Air Force in </w:t>
      </w:r>
      <w:proofErr w:type="spellStart"/>
      <w:r w:rsidRPr="006C41EB">
        <w:rPr>
          <w:sz w:val="24"/>
          <w:szCs w:val="24"/>
        </w:rPr>
        <w:t>Wolloomooloo</w:t>
      </w:r>
      <w:proofErr w:type="spellEnd"/>
      <w:r w:rsidRPr="006C41EB">
        <w:rPr>
          <w:sz w:val="24"/>
          <w:szCs w:val="24"/>
        </w:rPr>
        <w:t>. She served for 3 years and 9 months driving both cars and trucks in Australia. During this time Betty became a Corporal.  She was discharged in November 1945.</w:t>
      </w:r>
    </w:p>
    <w:p w:rsidR="006C41EB" w:rsidRPr="006C41EB" w:rsidRDefault="006C41EB" w:rsidP="006C41EB">
      <w:pPr>
        <w:rPr>
          <w:sz w:val="24"/>
          <w:szCs w:val="24"/>
        </w:rPr>
      </w:pPr>
      <w:r w:rsidRPr="006C41EB">
        <w:rPr>
          <w:sz w:val="24"/>
          <w:szCs w:val="24"/>
        </w:rPr>
        <w:t>Betty returned to “</w:t>
      </w:r>
      <w:proofErr w:type="spellStart"/>
      <w:r w:rsidRPr="006C41EB">
        <w:rPr>
          <w:sz w:val="24"/>
          <w:szCs w:val="24"/>
        </w:rPr>
        <w:t>Sunnybrae</w:t>
      </w:r>
      <w:proofErr w:type="spellEnd"/>
      <w:r w:rsidRPr="006C41EB">
        <w:rPr>
          <w:sz w:val="24"/>
          <w:szCs w:val="24"/>
        </w:rPr>
        <w:t xml:space="preserve">” where she lived with her sister Daisy until the early 1970’s when they moved into Cowra.  Betty married later in life to Hugh Edge. </w:t>
      </w:r>
    </w:p>
    <w:p w:rsidR="006C41EB" w:rsidRPr="006C41EB" w:rsidRDefault="006C41EB" w:rsidP="006C41EB">
      <w:pPr>
        <w:rPr>
          <w:sz w:val="24"/>
          <w:szCs w:val="24"/>
        </w:rPr>
      </w:pPr>
      <w:r w:rsidRPr="006C41EB">
        <w:rPr>
          <w:sz w:val="24"/>
          <w:szCs w:val="24"/>
        </w:rPr>
        <w:t xml:space="preserve">Below are cartoons drawn by Lola who was in Betty’s </w:t>
      </w:r>
      <w:proofErr w:type="gramStart"/>
      <w:r w:rsidRPr="006C41EB">
        <w:rPr>
          <w:sz w:val="24"/>
          <w:szCs w:val="24"/>
        </w:rPr>
        <w:t>unit.</w:t>
      </w:r>
      <w:proofErr w:type="gramEnd"/>
      <w:r w:rsidRPr="006C41EB">
        <w:rPr>
          <w:sz w:val="24"/>
          <w:szCs w:val="24"/>
        </w:rPr>
        <w:t xml:space="preserve"> These were enclosed in letters written by Lola to Betty.</w:t>
      </w:r>
    </w:p>
    <w:p w:rsidR="008E04EC" w:rsidRDefault="006C41EB">
      <w:pPr>
        <w:rPr>
          <w:sz w:val="24"/>
          <w:szCs w:val="24"/>
        </w:rPr>
      </w:pPr>
      <w:r w:rsidRPr="006C41EB">
        <w:rPr>
          <w:sz w:val="24"/>
          <w:szCs w:val="24"/>
        </w:rPr>
        <w:t>(Photo of Betty Bryer from the Collection of the National Archives of Australia)</w:t>
      </w:r>
    </w:p>
    <w:p w:rsidR="00647976" w:rsidRDefault="00647976">
      <w:pPr>
        <w:rPr>
          <w:sz w:val="24"/>
          <w:szCs w:val="24"/>
        </w:rPr>
      </w:pPr>
    </w:p>
    <w:p w:rsidR="00647976" w:rsidRPr="006C41EB" w:rsidRDefault="00647976" w:rsidP="00647976">
      <w:pPr>
        <w:jc w:val="center"/>
        <w:rPr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208C0C87" wp14:editId="453EA84F">
            <wp:extent cx="5127143" cy="6296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27143" cy="629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7976" w:rsidRPr="006C41EB" w:rsidSect="00810520">
      <w:pgSz w:w="16838" w:h="11906" w:orient="landscape"/>
      <w:pgMar w:top="720" w:right="1440" w:bottom="72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520"/>
    <w:rsid w:val="00466040"/>
    <w:rsid w:val="00647976"/>
    <w:rsid w:val="006C41EB"/>
    <w:rsid w:val="00810520"/>
    <w:rsid w:val="008E04EC"/>
    <w:rsid w:val="00AF075B"/>
    <w:rsid w:val="00B16D3F"/>
    <w:rsid w:val="00D1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4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0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4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Corrie</dc:creator>
  <cp:lastModifiedBy>Corrie</cp:lastModifiedBy>
  <cp:revision>6</cp:revision>
  <dcterms:created xsi:type="dcterms:W3CDTF">2023-08-22T04:00:00Z</dcterms:created>
  <dcterms:modified xsi:type="dcterms:W3CDTF">2023-08-22T04:10:00Z</dcterms:modified>
</cp:coreProperties>
</file>